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7EE" w:rsidRDefault="00747A98">
      <w:r>
        <w:t xml:space="preserve">WORKSHOP #3 </w:t>
      </w:r>
    </w:p>
    <w:p w:rsidR="006C77EE" w:rsidRDefault="006C77EE"/>
    <w:p w:rsidR="006C77EE" w:rsidRDefault="00747A98">
      <w:r>
        <w:t>Objectives:</w:t>
      </w:r>
    </w:p>
    <w:p w:rsidR="006C77EE" w:rsidRDefault="00747A98">
      <w:pPr>
        <w:numPr>
          <w:ilvl w:val="0"/>
          <w:numId w:val="7"/>
        </w:numPr>
      </w:pPr>
      <w:r>
        <w:t>Feel confident using the ‘why, how, what’ framework to talk to your neighbors</w:t>
      </w:r>
    </w:p>
    <w:p w:rsidR="006C77EE" w:rsidRDefault="006C77EE"/>
    <w:p w:rsidR="006C77EE" w:rsidRDefault="00747A98">
      <w:r>
        <w:t>Session plan:</w:t>
      </w:r>
    </w:p>
    <w:p w:rsidR="006C77EE" w:rsidRDefault="006C77EE"/>
    <w:tbl>
      <w:tblPr>
        <w:tblStyle w:val="a"/>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8415"/>
      </w:tblGrid>
      <w:tr w:rsidR="006C77EE">
        <w:tc>
          <w:tcPr>
            <w:tcW w:w="1125" w:type="dxa"/>
            <w:shd w:val="clear" w:color="auto" w:fill="auto"/>
            <w:tcMar>
              <w:top w:w="100" w:type="dxa"/>
              <w:left w:w="100" w:type="dxa"/>
              <w:bottom w:w="100" w:type="dxa"/>
              <w:right w:w="100" w:type="dxa"/>
            </w:tcMar>
          </w:tcPr>
          <w:p w:rsidR="006C77EE" w:rsidRDefault="00747A98">
            <w:pPr>
              <w:widowControl w:val="0"/>
              <w:spacing w:line="240" w:lineRule="auto"/>
              <w:rPr>
                <w:b/>
              </w:rPr>
            </w:pPr>
            <w:r>
              <w:rPr>
                <w:b/>
              </w:rPr>
              <w:t xml:space="preserve">Time </w:t>
            </w:r>
          </w:p>
        </w:tc>
        <w:tc>
          <w:tcPr>
            <w:tcW w:w="8415" w:type="dxa"/>
            <w:shd w:val="clear" w:color="auto" w:fill="auto"/>
            <w:tcMar>
              <w:top w:w="100" w:type="dxa"/>
              <w:left w:w="100" w:type="dxa"/>
              <w:bottom w:w="100" w:type="dxa"/>
              <w:right w:w="100" w:type="dxa"/>
            </w:tcMar>
          </w:tcPr>
          <w:p w:rsidR="006C77EE" w:rsidRDefault="00747A98">
            <w:pPr>
              <w:widowControl w:val="0"/>
              <w:spacing w:line="240" w:lineRule="auto"/>
              <w:rPr>
                <w:b/>
              </w:rPr>
            </w:pPr>
            <w:r>
              <w:rPr>
                <w:b/>
              </w:rPr>
              <w:t xml:space="preserve">Activity </w:t>
            </w:r>
          </w:p>
        </w:tc>
      </w:tr>
      <w:tr w:rsidR="006C77EE">
        <w:tc>
          <w:tcPr>
            <w:tcW w:w="1125" w:type="dxa"/>
            <w:shd w:val="clear" w:color="auto" w:fill="auto"/>
            <w:tcMar>
              <w:top w:w="100" w:type="dxa"/>
              <w:left w:w="100" w:type="dxa"/>
              <w:bottom w:w="100" w:type="dxa"/>
              <w:right w:w="100" w:type="dxa"/>
            </w:tcMar>
          </w:tcPr>
          <w:p w:rsidR="006C77EE" w:rsidRDefault="00747A98">
            <w:pPr>
              <w:widowControl w:val="0"/>
              <w:spacing w:line="240" w:lineRule="auto"/>
            </w:pPr>
            <w:r>
              <w:t>00- :10</w:t>
            </w:r>
          </w:p>
          <w:p w:rsidR="006C77EE" w:rsidRDefault="006C77EE">
            <w:pPr>
              <w:widowControl w:val="0"/>
              <w:spacing w:line="240" w:lineRule="auto"/>
            </w:pPr>
          </w:p>
          <w:p w:rsidR="006C77EE" w:rsidRDefault="00747A98">
            <w:pPr>
              <w:widowControl w:val="0"/>
              <w:spacing w:line="240" w:lineRule="auto"/>
            </w:pPr>
            <w:r>
              <w:t>EE</w:t>
            </w:r>
          </w:p>
        </w:tc>
        <w:tc>
          <w:tcPr>
            <w:tcW w:w="8415" w:type="dxa"/>
            <w:shd w:val="clear" w:color="auto" w:fill="auto"/>
            <w:tcMar>
              <w:top w:w="100" w:type="dxa"/>
              <w:left w:w="100" w:type="dxa"/>
              <w:bottom w:w="100" w:type="dxa"/>
              <w:right w:w="100" w:type="dxa"/>
            </w:tcMar>
          </w:tcPr>
          <w:p w:rsidR="006C77EE" w:rsidRDefault="00747A98">
            <w:pPr>
              <w:widowControl w:val="0"/>
              <w:spacing w:line="240" w:lineRule="auto"/>
              <w:rPr>
                <w:color w:val="FF0000"/>
              </w:rPr>
            </w:pPr>
            <w:r>
              <w:t>OPENING -</w:t>
            </w:r>
            <w:r>
              <w:rPr>
                <w:color w:val="FF0000"/>
              </w:rPr>
              <w:t xml:space="preserve"> LIZ</w:t>
            </w:r>
          </w:p>
          <w:p w:rsidR="006C77EE" w:rsidRDefault="00747A98">
            <w:pPr>
              <w:widowControl w:val="0"/>
              <w:numPr>
                <w:ilvl w:val="0"/>
                <w:numId w:val="5"/>
              </w:numPr>
              <w:spacing w:line="240" w:lineRule="auto"/>
            </w:pPr>
            <w:r>
              <w:t xml:space="preserve">Welcome group &amp; thank them for joining the call </w:t>
            </w:r>
          </w:p>
          <w:p w:rsidR="006C77EE" w:rsidRDefault="00747A98">
            <w:pPr>
              <w:widowControl w:val="0"/>
              <w:numPr>
                <w:ilvl w:val="0"/>
                <w:numId w:val="5"/>
              </w:numPr>
              <w:spacing w:line="240" w:lineRule="auto"/>
            </w:pPr>
            <w:r>
              <w:t>Liz introduces self; introduces Alexis</w:t>
            </w:r>
          </w:p>
          <w:p w:rsidR="006C77EE" w:rsidRDefault="00747A98">
            <w:pPr>
              <w:widowControl w:val="0"/>
              <w:numPr>
                <w:ilvl w:val="0"/>
                <w:numId w:val="5"/>
              </w:numPr>
              <w:spacing w:line="240" w:lineRule="auto"/>
            </w:pPr>
            <w:r>
              <w:t xml:space="preserve">Introduce OFA &amp; our work </w:t>
            </w:r>
          </w:p>
          <w:p w:rsidR="006C77EE" w:rsidRDefault="00747A98">
            <w:pPr>
              <w:widowControl w:val="0"/>
              <w:numPr>
                <w:ilvl w:val="0"/>
                <w:numId w:val="5"/>
              </w:numPr>
              <w:spacing w:line="240" w:lineRule="auto"/>
            </w:pPr>
            <w:r>
              <w:t xml:space="preserve">Plug #OFAction on twitter to share insights </w:t>
            </w:r>
          </w:p>
          <w:p w:rsidR="006C77EE" w:rsidRDefault="00747A98">
            <w:pPr>
              <w:widowControl w:val="0"/>
              <w:numPr>
                <w:ilvl w:val="0"/>
                <w:numId w:val="5"/>
              </w:numPr>
              <w:spacing w:line="240" w:lineRule="auto"/>
            </w:pPr>
            <w:r>
              <w:t>Overview of training series</w:t>
            </w:r>
          </w:p>
          <w:p w:rsidR="006C77EE" w:rsidRDefault="00747A98">
            <w:pPr>
              <w:widowControl w:val="0"/>
              <w:numPr>
                <w:ilvl w:val="0"/>
                <w:numId w:val="5"/>
              </w:numPr>
              <w:spacing w:line="240" w:lineRule="auto"/>
            </w:pPr>
            <w:r>
              <w:t xml:space="preserve">Overview of objectives for the training </w:t>
            </w:r>
          </w:p>
          <w:p w:rsidR="006C77EE" w:rsidRDefault="00747A98">
            <w:pPr>
              <w:widowControl w:val="0"/>
              <w:numPr>
                <w:ilvl w:val="0"/>
                <w:numId w:val="5"/>
              </w:numPr>
              <w:spacing w:line="240" w:lineRule="auto"/>
            </w:pPr>
            <w:r>
              <w:t xml:space="preserve">Overview agenda for the night </w:t>
            </w:r>
          </w:p>
          <w:p w:rsidR="006C77EE" w:rsidRDefault="006C77EE">
            <w:pPr>
              <w:widowControl w:val="0"/>
              <w:spacing w:line="240" w:lineRule="auto"/>
            </w:pPr>
          </w:p>
          <w:p w:rsidR="006C77EE" w:rsidRDefault="00747A98">
            <w:pPr>
              <w:widowControl w:val="0"/>
              <w:spacing w:line="240" w:lineRule="auto"/>
            </w:pPr>
            <w:r>
              <w:rPr>
                <w:b/>
              </w:rPr>
              <w:t>Opening :</w:t>
            </w:r>
            <w:r>
              <w:t xml:space="preserve"> From the last session, you worked on being able to identify your ‘why’. We worked through the importance of finding your why, as well as ways to identify your why. If you we</w:t>
            </w:r>
            <w:r>
              <w:t xml:space="preserve">ren’t able to join us, we will have a quick recap at the beginning of this call as well as delve into examples of what this looks like in practice, and when using the framework is most effective. </w:t>
            </w:r>
          </w:p>
          <w:p w:rsidR="006C77EE" w:rsidRDefault="006C77EE">
            <w:pPr>
              <w:widowControl w:val="0"/>
              <w:spacing w:line="240" w:lineRule="auto"/>
            </w:pPr>
          </w:p>
          <w:p w:rsidR="006C77EE" w:rsidRDefault="00747A98">
            <w:pPr>
              <w:widowControl w:val="0"/>
              <w:spacing w:line="240" w:lineRule="auto"/>
            </w:pPr>
            <w:r>
              <w:rPr>
                <w:b/>
              </w:rPr>
              <w:t>Question in chatbox</w:t>
            </w:r>
            <w:r>
              <w:t>-- What does June look like outside whe</w:t>
            </w:r>
            <w:r>
              <w:t>re you are?</w:t>
            </w:r>
          </w:p>
        </w:tc>
      </w:tr>
      <w:tr w:rsidR="006C77EE">
        <w:tc>
          <w:tcPr>
            <w:tcW w:w="1125" w:type="dxa"/>
            <w:shd w:val="clear" w:color="auto" w:fill="auto"/>
            <w:tcMar>
              <w:top w:w="100" w:type="dxa"/>
              <w:left w:w="100" w:type="dxa"/>
              <w:bottom w:w="100" w:type="dxa"/>
              <w:right w:w="100" w:type="dxa"/>
            </w:tcMar>
          </w:tcPr>
          <w:p w:rsidR="006C77EE" w:rsidRDefault="00747A98">
            <w:pPr>
              <w:widowControl w:val="0"/>
              <w:spacing w:line="240" w:lineRule="auto"/>
            </w:pPr>
            <w:r>
              <w:t>:10- :25</w:t>
            </w:r>
          </w:p>
          <w:p w:rsidR="006C77EE" w:rsidRDefault="006C77EE">
            <w:pPr>
              <w:widowControl w:val="0"/>
              <w:spacing w:line="240" w:lineRule="auto"/>
            </w:pPr>
          </w:p>
          <w:p w:rsidR="006C77EE" w:rsidRDefault="00747A98">
            <w:pPr>
              <w:widowControl w:val="0"/>
              <w:spacing w:line="240" w:lineRule="auto"/>
            </w:pPr>
            <w:r>
              <w:t>AC</w:t>
            </w:r>
          </w:p>
          <w:p w:rsidR="006C77EE" w:rsidRDefault="00747A98">
            <w:pPr>
              <w:widowControl w:val="0"/>
              <w:spacing w:line="240" w:lineRule="auto"/>
            </w:pPr>
            <w:r>
              <w:t xml:space="preserve"> </w:t>
            </w:r>
          </w:p>
        </w:tc>
        <w:tc>
          <w:tcPr>
            <w:tcW w:w="8415" w:type="dxa"/>
            <w:shd w:val="clear" w:color="auto" w:fill="auto"/>
            <w:tcMar>
              <w:top w:w="100" w:type="dxa"/>
              <w:left w:w="100" w:type="dxa"/>
              <w:bottom w:w="100" w:type="dxa"/>
              <w:right w:w="100" w:type="dxa"/>
            </w:tcMar>
          </w:tcPr>
          <w:p w:rsidR="006C77EE" w:rsidRDefault="00747A98">
            <w:pPr>
              <w:widowControl w:val="0"/>
              <w:spacing w:line="240" w:lineRule="auto"/>
              <w:rPr>
                <w:color w:val="FF0000"/>
              </w:rPr>
            </w:pPr>
            <w:r>
              <w:t>RECAP CONTENT &amp; PRACTICE WHY -</w:t>
            </w:r>
            <w:r>
              <w:rPr>
                <w:color w:val="FF0000"/>
              </w:rPr>
              <w:t xml:space="preserve"> ALEXIS</w:t>
            </w:r>
          </w:p>
          <w:p w:rsidR="006C77EE" w:rsidRDefault="006C77EE">
            <w:pPr>
              <w:widowControl w:val="0"/>
              <w:spacing w:line="240" w:lineRule="auto"/>
            </w:pPr>
          </w:p>
          <w:p w:rsidR="006C77EE" w:rsidRDefault="00747A98">
            <w:pPr>
              <w:widowControl w:val="0"/>
              <w:numPr>
                <w:ilvl w:val="0"/>
                <w:numId w:val="8"/>
              </w:numPr>
              <w:spacing w:line="240" w:lineRule="auto"/>
            </w:pPr>
            <w:r>
              <w:t>When to use this framework:</w:t>
            </w:r>
          </w:p>
          <w:p w:rsidR="006C77EE" w:rsidRDefault="00747A98">
            <w:pPr>
              <w:widowControl w:val="0"/>
              <w:numPr>
                <w:ilvl w:val="1"/>
                <w:numId w:val="8"/>
              </w:numPr>
              <w:spacing w:line="240" w:lineRule="auto"/>
            </w:pPr>
            <w:r>
              <w:t>You can use it when you are talking to someone politically different than you, you can use it when you talking to someone politically similar to you, you can use it when someone is politically similar but does different actions</w:t>
            </w:r>
          </w:p>
          <w:p w:rsidR="006C77EE" w:rsidRDefault="00747A98">
            <w:pPr>
              <w:widowControl w:val="0"/>
              <w:numPr>
                <w:ilvl w:val="1"/>
                <w:numId w:val="8"/>
              </w:numPr>
              <w:spacing w:line="240" w:lineRule="auto"/>
            </w:pPr>
            <w:r>
              <w:t>When you use this framework,</w:t>
            </w:r>
            <w:r>
              <w:t xml:space="preserve"> you are trying to transform a way that a person looks at something -- you are typically trying to connect with their values</w:t>
            </w:r>
          </w:p>
          <w:p w:rsidR="006C77EE" w:rsidRDefault="006C77EE">
            <w:pPr>
              <w:widowControl w:val="0"/>
              <w:spacing w:line="240" w:lineRule="auto"/>
            </w:pPr>
          </w:p>
          <w:p w:rsidR="006C77EE" w:rsidRDefault="00747A98">
            <w:pPr>
              <w:widowControl w:val="0"/>
              <w:numPr>
                <w:ilvl w:val="0"/>
                <w:numId w:val="3"/>
              </w:numPr>
              <w:spacing w:line="240" w:lineRule="auto"/>
              <w:rPr>
                <w:i/>
              </w:rPr>
            </w:pPr>
            <w:r>
              <w:t>Review of Simon Sinek’s theory (theory of why and one method in identifying it) (15 minutes)</w:t>
            </w:r>
          </w:p>
          <w:p w:rsidR="006C77EE" w:rsidRDefault="00747A98">
            <w:pPr>
              <w:widowControl w:val="0"/>
              <w:numPr>
                <w:ilvl w:val="1"/>
                <w:numId w:val="3"/>
              </w:numPr>
              <w:spacing w:line="240" w:lineRule="auto"/>
            </w:pPr>
            <w:r>
              <w:t>You must know your why; there are var</w:t>
            </w:r>
            <w:r>
              <w:t xml:space="preserve">ious ways to start figuring that out </w:t>
            </w:r>
          </w:p>
          <w:p w:rsidR="006C77EE" w:rsidRDefault="00747A98">
            <w:pPr>
              <w:widowControl w:val="0"/>
              <w:numPr>
                <w:ilvl w:val="1"/>
                <w:numId w:val="3"/>
              </w:numPr>
              <w:spacing w:line="240" w:lineRule="auto"/>
            </w:pPr>
            <w:r>
              <w:t xml:space="preserve">Show Golden Circle slide </w:t>
            </w:r>
          </w:p>
          <w:p w:rsidR="006C77EE" w:rsidRDefault="00747A98">
            <w:pPr>
              <w:widowControl w:val="0"/>
              <w:numPr>
                <w:ilvl w:val="1"/>
                <w:numId w:val="3"/>
              </w:numPr>
              <w:spacing w:line="240" w:lineRule="auto"/>
            </w:pPr>
            <w:r>
              <w:t xml:space="preserve">One way is using the </w:t>
            </w:r>
            <w:r>
              <w:rPr>
                <w:i/>
              </w:rPr>
              <w:t xml:space="preserve">critical incident framework, </w:t>
            </w:r>
            <w:r>
              <w:t>sleuthing for values underneath it, and then communicating it effectively</w:t>
            </w:r>
          </w:p>
          <w:p w:rsidR="006C77EE" w:rsidRDefault="00747A98">
            <w:pPr>
              <w:widowControl w:val="0"/>
              <w:numPr>
                <w:ilvl w:val="1"/>
                <w:numId w:val="3"/>
              </w:numPr>
              <w:spacing w:line="240" w:lineRule="auto"/>
            </w:pPr>
            <w:r>
              <w:t>We will show one example of what this looks like, as we ran out of t</w:t>
            </w:r>
            <w:r>
              <w:t xml:space="preserve">ime last time to really delve into an example </w:t>
            </w:r>
          </w:p>
          <w:p w:rsidR="006C77EE" w:rsidRDefault="00747A98">
            <w:pPr>
              <w:widowControl w:val="0"/>
              <w:numPr>
                <w:ilvl w:val="1"/>
                <w:numId w:val="3"/>
              </w:numPr>
              <w:spacing w:line="240" w:lineRule="auto"/>
            </w:pPr>
            <w:r>
              <w:t xml:space="preserve">Example: </w:t>
            </w:r>
            <w:hyperlink r:id="rId7">
              <w:r>
                <w:rPr>
                  <w:color w:val="1155CC"/>
                  <w:u w:val="single"/>
                </w:rPr>
                <w:t>https://www.youtube.com/watch?v=UF8uR6Z6KLc</w:t>
              </w:r>
            </w:hyperlink>
            <w:r>
              <w:t xml:space="preserve"> (0:46- 4:25)</w:t>
            </w:r>
          </w:p>
          <w:p w:rsidR="006C77EE" w:rsidRDefault="00747A98">
            <w:pPr>
              <w:widowControl w:val="0"/>
              <w:numPr>
                <w:ilvl w:val="1"/>
                <w:numId w:val="3"/>
              </w:numPr>
              <w:spacing w:line="240" w:lineRule="auto"/>
            </w:pPr>
            <w:r>
              <w:rPr>
                <w:b/>
              </w:rPr>
              <w:t>Question for the chat box:</w:t>
            </w:r>
            <w:r>
              <w:t xml:space="preserve"> What is Steve Job’s why? What values </w:t>
            </w:r>
            <w:r>
              <w:lastRenderedPageBreak/>
              <w:t xml:space="preserve">are underneath? </w:t>
            </w:r>
            <w:r>
              <w:t>How does he communicate it? Does it resonate with the audience?</w:t>
            </w:r>
          </w:p>
          <w:p w:rsidR="006C77EE" w:rsidRDefault="006C77EE">
            <w:pPr>
              <w:widowControl w:val="0"/>
              <w:spacing w:line="240" w:lineRule="auto"/>
            </w:pPr>
          </w:p>
          <w:p w:rsidR="006C77EE" w:rsidRDefault="00747A98">
            <w:pPr>
              <w:widowControl w:val="0"/>
              <w:numPr>
                <w:ilvl w:val="0"/>
                <w:numId w:val="3"/>
              </w:numPr>
              <w:spacing w:line="240" w:lineRule="auto"/>
            </w:pPr>
            <w:r>
              <w:t>It’s not enough to know your why -- you have to identify a how that flows out of your why, and then your what.</w:t>
            </w:r>
          </w:p>
          <w:p w:rsidR="006C77EE" w:rsidRDefault="00747A98">
            <w:pPr>
              <w:widowControl w:val="0"/>
              <w:numPr>
                <w:ilvl w:val="1"/>
                <w:numId w:val="3"/>
              </w:numPr>
              <w:spacing w:line="240" w:lineRule="auto"/>
            </w:pPr>
            <w:r>
              <w:t>Be nimble in conversations that require different things</w:t>
            </w:r>
          </w:p>
          <w:p w:rsidR="006C77EE" w:rsidRDefault="00747A98">
            <w:pPr>
              <w:widowControl w:val="0"/>
              <w:numPr>
                <w:ilvl w:val="1"/>
                <w:numId w:val="3"/>
              </w:numPr>
              <w:spacing w:line="240" w:lineRule="auto"/>
            </w:pPr>
            <w:r>
              <w:t xml:space="preserve">Show Golden Circle slide </w:t>
            </w:r>
          </w:p>
          <w:p w:rsidR="006C77EE" w:rsidRDefault="00747A98">
            <w:pPr>
              <w:widowControl w:val="0"/>
              <w:numPr>
                <w:ilvl w:val="1"/>
                <w:numId w:val="3"/>
              </w:numPr>
              <w:spacing w:line="240" w:lineRule="auto"/>
            </w:pPr>
            <w:r>
              <w:t xml:space="preserve">We want to use today to walk through indicators in a conversation that show when you are ready to move from why, to how, to what, and give as many examples as we can throughout it as it applies to organizing </w:t>
            </w:r>
          </w:p>
          <w:p w:rsidR="006C77EE" w:rsidRDefault="006C77EE">
            <w:pPr>
              <w:widowControl w:val="0"/>
              <w:spacing w:line="240" w:lineRule="auto"/>
            </w:pPr>
          </w:p>
        </w:tc>
      </w:tr>
      <w:tr w:rsidR="006C77EE">
        <w:tc>
          <w:tcPr>
            <w:tcW w:w="1125" w:type="dxa"/>
            <w:shd w:val="clear" w:color="auto" w:fill="auto"/>
            <w:tcMar>
              <w:top w:w="100" w:type="dxa"/>
              <w:left w:w="100" w:type="dxa"/>
              <w:bottom w:w="100" w:type="dxa"/>
              <w:right w:w="100" w:type="dxa"/>
            </w:tcMar>
          </w:tcPr>
          <w:p w:rsidR="006C77EE" w:rsidRDefault="00747A98">
            <w:pPr>
              <w:widowControl w:val="0"/>
              <w:spacing w:line="240" w:lineRule="auto"/>
            </w:pPr>
            <w:r>
              <w:lastRenderedPageBreak/>
              <w:t>:25- :45</w:t>
            </w:r>
          </w:p>
          <w:p w:rsidR="006C77EE" w:rsidRDefault="006C77EE">
            <w:pPr>
              <w:widowControl w:val="0"/>
              <w:spacing w:line="240" w:lineRule="auto"/>
            </w:pPr>
          </w:p>
          <w:p w:rsidR="006C77EE" w:rsidRDefault="00747A98">
            <w:pPr>
              <w:widowControl w:val="0"/>
              <w:spacing w:line="240" w:lineRule="auto"/>
            </w:pPr>
            <w:r>
              <w:t>EE</w:t>
            </w:r>
          </w:p>
        </w:tc>
        <w:tc>
          <w:tcPr>
            <w:tcW w:w="8415" w:type="dxa"/>
            <w:shd w:val="clear" w:color="auto" w:fill="auto"/>
            <w:tcMar>
              <w:top w:w="100" w:type="dxa"/>
              <w:left w:w="100" w:type="dxa"/>
              <w:bottom w:w="100" w:type="dxa"/>
              <w:right w:w="100" w:type="dxa"/>
            </w:tcMar>
          </w:tcPr>
          <w:p w:rsidR="006C77EE" w:rsidRDefault="00747A98">
            <w:pPr>
              <w:widowControl w:val="0"/>
              <w:spacing w:line="240" w:lineRule="auto"/>
              <w:rPr>
                <w:color w:val="FF0000"/>
              </w:rPr>
            </w:pPr>
            <w:r>
              <w:t>APPLICATION (reference why, how, what framework) --</w:t>
            </w:r>
            <w:r>
              <w:rPr>
                <w:color w:val="FF0000"/>
              </w:rPr>
              <w:t xml:space="preserve"> LIZ </w:t>
            </w:r>
          </w:p>
          <w:p w:rsidR="006C77EE" w:rsidRDefault="006C77EE">
            <w:pPr>
              <w:widowControl w:val="0"/>
              <w:spacing w:line="240" w:lineRule="auto"/>
            </w:pPr>
          </w:p>
          <w:p w:rsidR="006C77EE" w:rsidRDefault="00747A98">
            <w:pPr>
              <w:widowControl w:val="0"/>
              <w:numPr>
                <w:ilvl w:val="0"/>
                <w:numId w:val="4"/>
              </w:numPr>
              <w:spacing w:line="240" w:lineRule="auto"/>
            </w:pPr>
            <w:r>
              <w:t>SCENARIO 1: You are talking to someone, and realize they are not aligned politically with you. You may be canvassing, you may be talking to your neighbor, you may be at a city council meeting:</w:t>
            </w:r>
          </w:p>
          <w:p w:rsidR="006C77EE" w:rsidRDefault="00747A98">
            <w:pPr>
              <w:widowControl w:val="0"/>
              <w:numPr>
                <w:ilvl w:val="1"/>
                <w:numId w:val="4"/>
              </w:numPr>
              <w:spacing w:line="240" w:lineRule="auto"/>
              <w:rPr>
                <w:b/>
              </w:rPr>
            </w:pPr>
            <w:r>
              <w:rPr>
                <w:b/>
              </w:rPr>
              <w:t xml:space="preserve">STAY </w:t>
            </w:r>
            <w:r>
              <w:rPr>
                <w:b/>
              </w:rPr>
              <w:t>WITH WHY</w:t>
            </w:r>
          </w:p>
          <w:p w:rsidR="006C77EE" w:rsidRDefault="00747A98">
            <w:pPr>
              <w:widowControl w:val="0"/>
              <w:numPr>
                <w:ilvl w:val="1"/>
                <w:numId w:val="4"/>
              </w:numPr>
              <w:spacing w:line="240" w:lineRule="auto"/>
            </w:pPr>
            <w:r>
              <w:t xml:space="preserve">Things to figure out -- what is their cause? What is their belief? Why do they do what they do? </w:t>
            </w:r>
          </w:p>
          <w:p w:rsidR="006C77EE" w:rsidRDefault="00747A98">
            <w:pPr>
              <w:widowControl w:val="0"/>
              <w:numPr>
                <w:ilvl w:val="1"/>
                <w:numId w:val="4"/>
              </w:numPr>
              <w:spacing w:line="240" w:lineRule="auto"/>
            </w:pPr>
            <w:r>
              <w:t xml:space="preserve">Things to communicate -- your belief, your cause, your why; see how it lands </w:t>
            </w:r>
          </w:p>
          <w:p w:rsidR="006C77EE" w:rsidRDefault="00747A98">
            <w:pPr>
              <w:widowControl w:val="0"/>
              <w:numPr>
                <w:ilvl w:val="1"/>
                <w:numId w:val="4"/>
              </w:numPr>
              <w:spacing w:line="240" w:lineRule="auto"/>
            </w:pPr>
            <w:r>
              <w:rPr>
                <w:b/>
              </w:rPr>
              <w:t>Story example 1</w:t>
            </w:r>
            <w:r>
              <w:t xml:space="preserve">: share ‘why’ with the group </w:t>
            </w:r>
          </w:p>
          <w:p w:rsidR="006C77EE" w:rsidRDefault="00747A98">
            <w:pPr>
              <w:widowControl w:val="0"/>
              <w:numPr>
                <w:ilvl w:val="1"/>
                <w:numId w:val="4"/>
              </w:numPr>
              <w:spacing w:line="240" w:lineRule="auto"/>
            </w:pPr>
            <w:r>
              <w:rPr>
                <w:b/>
              </w:rPr>
              <w:t>Chat box:</w:t>
            </w:r>
            <w:r>
              <w:t xml:space="preserve"> If you were diffe</w:t>
            </w:r>
            <w:r>
              <w:t>rent from Liz politically, what about her ‘why’ resonates with you? What questions would you have for her? How would you use her why if you were talking with her?</w:t>
            </w:r>
          </w:p>
          <w:p w:rsidR="006C77EE" w:rsidRDefault="006C77EE">
            <w:pPr>
              <w:widowControl w:val="0"/>
              <w:spacing w:line="240" w:lineRule="auto"/>
              <w:ind w:left="720"/>
            </w:pPr>
          </w:p>
          <w:p w:rsidR="006C77EE" w:rsidRDefault="00747A98">
            <w:pPr>
              <w:widowControl w:val="0"/>
              <w:numPr>
                <w:ilvl w:val="0"/>
                <w:numId w:val="4"/>
              </w:numPr>
              <w:pBdr>
                <w:top w:val="nil"/>
                <w:left w:val="nil"/>
                <w:bottom w:val="nil"/>
                <w:right w:val="nil"/>
                <w:between w:val="nil"/>
              </w:pBdr>
              <w:spacing w:line="240" w:lineRule="auto"/>
            </w:pPr>
            <w:r>
              <w:t xml:space="preserve">SCENARIO 2: You are talking to someone, and find out they are politically aligned with you, but are taking different actions that might not align with what you think is good for our democracy </w:t>
            </w:r>
          </w:p>
          <w:p w:rsidR="006C77EE" w:rsidRDefault="00747A98">
            <w:pPr>
              <w:widowControl w:val="0"/>
              <w:numPr>
                <w:ilvl w:val="1"/>
                <w:numId w:val="4"/>
              </w:numPr>
              <w:pBdr>
                <w:top w:val="nil"/>
                <w:left w:val="nil"/>
                <w:bottom w:val="nil"/>
                <w:right w:val="nil"/>
                <w:between w:val="nil"/>
              </w:pBdr>
              <w:spacing w:line="240" w:lineRule="auto"/>
              <w:rPr>
                <w:b/>
              </w:rPr>
            </w:pPr>
            <w:r>
              <w:rPr>
                <w:b/>
              </w:rPr>
              <w:t>ALIGN WITH WHY, MOVE TO HOW</w:t>
            </w:r>
          </w:p>
          <w:p w:rsidR="006C77EE" w:rsidRDefault="00747A98">
            <w:pPr>
              <w:widowControl w:val="0"/>
              <w:numPr>
                <w:ilvl w:val="1"/>
                <w:numId w:val="4"/>
              </w:numPr>
              <w:pBdr>
                <w:top w:val="nil"/>
                <w:left w:val="nil"/>
                <w:bottom w:val="nil"/>
                <w:right w:val="nil"/>
                <w:between w:val="nil"/>
              </w:pBdr>
              <w:spacing w:line="240" w:lineRule="auto"/>
            </w:pPr>
            <w:r>
              <w:t xml:space="preserve">How questions to figure out -- how </w:t>
            </w:r>
            <w:r>
              <w:t>do they believe change happens? How can you communicate to them how change happens?</w:t>
            </w:r>
          </w:p>
          <w:p w:rsidR="006C77EE" w:rsidRDefault="00747A98">
            <w:pPr>
              <w:widowControl w:val="0"/>
              <w:numPr>
                <w:ilvl w:val="1"/>
                <w:numId w:val="4"/>
              </w:numPr>
              <w:pBdr>
                <w:top w:val="nil"/>
                <w:left w:val="nil"/>
                <w:bottom w:val="nil"/>
                <w:right w:val="nil"/>
                <w:between w:val="nil"/>
              </w:pBdr>
              <w:spacing w:line="240" w:lineRule="auto"/>
            </w:pPr>
            <w:r>
              <w:rPr>
                <w:b/>
              </w:rPr>
              <w:t>Story example 2:</w:t>
            </w:r>
            <w:r>
              <w:t xml:space="preserve"> share with the group </w:t>
            </w:r>
          </w:p>
          <w:p w:rsidR="006C77EE" w:rsidRDefault="00747A98">
            <w:pPr>
              <w:widowControl w:val="0"/>
              <w:numPr>
                <w:ilvl w:val="2"/>
                <w:numId w:val="4"/>
              </w:numPr>
              <w:pBdr>
                <w:top w:val="nil"/>
                <w:left w:val="nil"/>
                <w:bottom w:val="nil"/>
                <w:right w:val="nil"/>
                <w:between w:val="nil"/>
              </w:pBdr>
              <w:spacing w:line="240" w:lineRule="auto"/>
            </w:pPr>
            <w:r>
              <w:t>Liz shares her why and how change happens</w:t>
            </w:r>
          </w:p>
          <w:p w:rsidR="006C77EE" w:rsidRDefault="00747A98">
            <w:pPr>
              <w:widowControl w:val="0"/>
              <w:numPr>
                <w:ilvl w:val="1"/>
                <w:numId w:val="4"/>
              </w:numPr>
              <w:pBdr>
                <w:top w:val="nil"/>
                <w:left w:val="nil"/>
                <w:bottom w:val="nil"/>
                <w:right w:val="nil"/>
                <w:between w:val="nil"/>
              </w:pBdr>
              <w:spacing w:line="240" w:lineRule="auto"/>
              <w:rPr>
                <w:b/>
              </w:rPr>
            </w:pPr>
            <w:r>
              <w:rPr>
                <w:b/>
              </w:rPr>
              <w:t>Chat box: What about Liz’s</w:t>
            </w:r>
            <w:r>
              <w:rPr>
                <w:b/>
              </w:rPr>
              <w:t xml:space="preserve"> why resonates with you and what questions would you ask to identify how else change happens.</w:t>
            </w:r>
          </w:p>
          <w:p w:rsidR="006C77EE" w:rsidRDefault="006C77EE">
            <w:pPr>
              <w:widowControl w:val="0"/>
              <w:spacing w:line="240" w:lineRule="auto"/>
            </w:pPr>
          </w:p>
          <w:p w:rsidR="006C77EE" w:rsidRDefault="00747A98">
            <w:pPr>
              <w:widowControl w:val="0"/>
              <w:numPr>
                <w:ilvl w:val="0"/>
                <w:numId w:val="1"/>
              </w:numPr>
              <w:spacing w:line="240" w:lineRule="auto"/>
            </w:pPr>
            <w:r>
              <w:t>SCENARIO 3: You are talking to someone, and find out they are politically aligned with you, and typically think change comes in the way that you think it does as</w:t>
            </w:r>
            <w:r>
              <w:t xml:space="preserve"> well </w:t>
            </w:r>
          </w:p>
          <w:p w:rsidR="006C77EE" w:rsidRDefault="00747A98">
            <w:pPr>
              <w:widowControl w:val="0"/>
              <w:numPr>
                <w:ilvl w:val="1"/>
                <w:numId w:val="1"/>
              </w:numPr>
              <w:spacing w:line="240" w:lineRule="auto"/>
              <w:rPr>
                <w:b/>
              </w:rPr>
            </w:pPr>
            <w:r>
              <w:rPr>
                <w:b/>
              </w:rPr>
              <w:t>ALIGN WHY, HOW, WHAT</w:t>
            </w:r>
          </w:p>
          <w:p w:rsidR="006C77EE" w:rsidRDefault="00747A98">
            <w:pPr>
              <w:widowControl w:val="0"/>
              <w:numPr>
                <w:ilvl w:val="1"/>
                <w:numId w:val="1"/>
              </w:numPr>
              <w:spacing w:line="240" w:lineRule="auto"/>
            </w:pPr>
            <w:r>
              <w:t>Questions to ask them: What can you ask them to do, join? If they were to do this action, what would happen? (This is the situation that we all want!)</w:t>
            </w:r>
          </w:p>
          <w:p w:rsidR="006C77EE" w:rsidRDefault="00747A98">
            <w:pPr>
              <w:widowControl w:val="0"/>
              <w:numPr>
                <w:ilvl w:val="1"/>
                <w:numId w:val="1"/>
              </w:numPr>
              <w:pBdr>
                <w:top w:val="nil"/>
                <w:left w:val="nil"/>
                <w:bottom w:val="nil"/>
                <w:right w:val="nil"/>
                <w:between w:val="nil"/>
              </w:pBdr>
              <w:spacing w:line="240" w:lineRule="auto"/>
              <w:rPr>
                <w:color w:val="000000"/>
              </w:rPr>
            </w:pPr>
            <w:r>
              <w:rPr>
                <w:b/>
              </w:rPr>
              <w:t>Story example 3</w:t>
            </w:r>
            <w:r>
              <w:t>: share with the group; asking someone to join an event that is happening</w:t>
            </w:r>
          </w:p>
          <w:p w:rsidR="006C77EE" w:rsidRDefault="006C77EE">
            <w:pPr>
              <w:widowControl w:val="0"/>
              <w:pBdr>
                <w:top w:val="nil"/>
                <w:left w:val="nil"/>
                <w:bottom w:val="nil"/>
                <w:right w:val="nil"/>
                <w:between w:val="nil"/>
              </w:pBdr>
              <w:spacing w:line="240" w:lineRule="auto"/>
            </w:pPr>
          </w:p>
          <w:p w:rsidR="006C77EE" w:rsidRDefault="00747A98">
            <w:pPr>
              <w:widowControl w:val="0"/>
              <w:numPr>
                <w:ilvl w:val="0"/>
                <w:numId w:val="9"/>
              </w:numPr>
              <w:pBdr>
                <w:top w:val="nil"/>
                <w:left w:val="nil"/>
                <w:bottom w:val="nil"/>
                <w:right w:val="nil"/>
                <w:between w:val="nil"/>
              </w:pBdr>
              <w:spacing w:line="240" w:lineRule="auto"/>
            </w:pPr>
            <w:r>
              <w:t xml:space="preserve">Closing share -- worksheet share of how you know you are ready to move to </w:t>
            </w:r>
            <w:r>
              <w:lastRenderedPageBreak/>
              <w:t>the next stage (indicators worksheet)</w:t>
            </w:r>
          </w:p>
        </w:tc>
      </w:tr>
      <w:tr w:rsidR="006C77EE">
        <w:tc>
          <w:tcPr>
            <w:tcW w:w="1125" w:type="dxa"/>
            <w:shd w:val="clear" w:color="auto" w:fill="auto"/>
            <w:tcMar>
              <w:top w:w="100" w:type="dxa"/>
              <w:left w:w="100" w:type="dxa"/>
              <w:bottom w:w="100" w:type="dxa"/>
              <w:right w:w="100" w:type="dxa"/>
            </w:tcMar>
          </w:tcPr>
          <w:p w:rsidR="006C77EE" w:rsidRDefault="00747A98">
            <w:pPr>
              <w:widowControl w:val="0"/>
              <w:spacing w:line="240" w:lineRule="auto"/>
            </w:pPr>
            <w:r>
              <w:lastRenderedPageBreak/>
              <w:t>:45- 55</w:t>
            </w:r>
          </w:p>
          <w:p w:rsidR="006C77EE" w:rsidRDefault="006C77EE">
            <w:pPr>
              <w:widowControl w:val="0"/>
              <w:spacing w:line="240" w:lineRule="auto"/>
            </w:pPr>
          </w:p>
          <w:p w:rsidR="006C77EE" w:rsidRDefault="00747A98">
            <w:pPr>
              <w:widowControl w:val="0"/>
              <w:spacing w:line="240" w:lineRule="auto"/>
            </w:pPr>
            <w:r>
              <w:t>EE</w:t>
            </w:r>
          </w:p>
        </w:tc>
        <w:tc>
          <w:tcPr>
            <w:tcW w:w="8415" w:type="dxa"/>
            <w:shd w:val="clear" w:color="auto" w:fill="auto"/>
            <w:tcMar>
              <w:top w:w="100" w:type="dxa"/>
              <w:left w:w="100" w:type="dxa"/>
              <w:bottom w:w="100" w:type="dxa"/>
              <w:right w:w="100" w:type="dxa"/>
            </w:tcMar>
          </w:tcPr>
          <w:p w:rsidR="006C77EE" w:rsidRDefault="00747A98">
            <w:pPr>
              <w:widowControl w:val="0"/>
              <w:spacing w:line="240" w:lineRule="auto"/>
              <w:rPr>
                <w:color w:val="FF0000"/>
              </w:rPr>
            </w:pPr>
            <w:r>
              <w:t xml:space="preserve">SYNTHESIS -- </w:t>
            </w:r>
            <w:r>
              <w:rPr>
                <w:color w:val="FF0000"/>
              </w:rPr>
              <w:t>LIZ</w:t>
            </w:r>
          </w:p>
          <w:p w:rsidR="006C77EE" w:rsidRDefault="006C77EE">
            <w:pPr>
              <w:widowControl w:val="0"/>
              <w:spacing w:line="240" w:lineRule="auto"/>
            </w:pPr>
          </w:p>
          <w:p w:rsidR="006C77EE" w:rsidRDefault="00747A98">
            <w:pPr>
              <w:widowControl w:val="0"/>
              <w:numPr>
                <w:ilvl w:val="0"/>
                <w:numId w:val="2"/>
              </w:numPr>
              <w:spacing w:line="240" w:lineRule="auto"/>
            </w:pPr>
            <w:r>
              <w:t>Which phase of the framework comes easily to you? Which technique do you respond most well to when people do for you? Which trap do you fall into?</w:t>
            </w:r>
          </w:p>
          <w:p w:rsidR="006C77EE" w:rsidRDefault="00747A98">
            <w:pPr>
              <w:widowControl w:val="0"/>
              <w:numPr>
                <w:ilvl w:val="0"/>
                <w:numId w:val="2"/>
              </w:numPr>
              <w:spacing w:line="240" w:lineRule="auto"/>
            </w:pPr>
            <w:r>
              <w:t>What types of organizing do you see this framework fitting into? With January 2018 coming up, in what ways wi</w:t>
            </w:r>
            <w:r>
              <w:t>ll you apply this framework to your own work?</w:t>
            </w:r>
          </w:p>
          <w:p w:rsidR="006C77EE" w:rsidRDefault="00747A98">
            <w:pPr>
              <w:widowControl w:val="0"/>
              <w:numPr>
                <w:ilvl w:val="0"/>
                <w:numId w:val="2"/>
              </w:numPr>
              <w:spacing w:line="240" w:lineRule="auto"/>
            </w:pPr>
            <w:r>
              <w:t>Q &amp; A</w:t>
            </w:r>
          </w:p>
          <w:p w:rsidR="006C77EE" w:rsidRDefault="006C77EE">
            <w:pPr>
              <w:widowControl w:val="0"/>
              <w:spacing w:line="240" w:lineRule="auto"/>
            </w:pPr>
          </w:p>
        </w:tc>
      </w:tr>
      <w:tr w:rsidR="006C77EE">
        <w:tc>
          <w:tcPr>
            <w:tcW w:w="1125" w:type="dxa"/>
            <w:shd w:val="clear" w:color="auto" w:fill="auto"/>
            <w:tcMar>
              <w:top w:w="100" w:type="dxa"/>
              <w:left w:w="100" w:type="dxa"/>
              <w:bottom w:w="100" w:type="dxa"/>
              <w:right w:w="100" w:type="dxa"/>
            </w:tcMar>
          </w:tcPr>
          <w:p w:rsidR="006C77EE" w:rsidRDefault="00747A98">
            <w:pPr>
              <w:widowControl w:val="0"/>
              <w:spacing w:line="240" w:lineRule="auto"/>
            </w:pPr>
            <w:r>
              <w:t>:55- 1:00</w:t>
            </w:r>
          </w:p>
          <w:p w:rsidR="006C77EE" w:rsidRDefault="006C77EE">
            <w:pPr>
              <w:widowControl w:val="0"/>
              <w:spacing w:line="240" w:lineRule="auto"/>
            </w:pPr>
          </w:p>
          <w:p w:rsidR="006C77EE" w:rsidRDefault="00747A98">
            <w:pPr>
              <w:widowControl w:val="0"/>
              <w:spacing w:line="240" w:lineRule="auto"/>
            </w:pPr>
            <w:r>
              <w:t>EE</w:t>
            </w:r>
          </w:p>
        </w:tc>
        <w:tc>
          <w:tcPr>
            <w:tcW w:w="8415" w:type="dxa"/>
            <w:shd w:val="clear" w:color="auto" w:fill="auto"/>
            <w:tcMar>
              <w:top w:w="100" w:type="dxa"/>
              <w:left w:w="100" w:type="dxa"/>
              <w:bottom w:w="100" w:type="dxa"/>
              <w:right w:w="100" w:type="dxa"/>
            </w:tcMar>
          </w:tcPr>
          <w:p w:rsidR="006C77EE" w:rsidRDefault="00747A98">
            <w:pPr>
              <w:widowControl w:val="0"/>
              <w:spacing w:line="240" w:lineRule="auto"/>
              <w:rPr>
                <w:color w:val="FF0000"/>
              </w:rPr>
            </w:pPr>
            <w:r>
              <w:t xml:space="preserve">CLOSING, SURVEY, TEASER FOR NEXT TIME -- </w:t>
            </w:r>
            <w:r>
              <w:rPr>
                <w:color w:val="FF0000"/>
              </w:rPr>
              <w:t>LIZ</w:t>
            </w:r>
          </w:p>
          <w:p w:rsidR="006C77EE" w:rsidRDefault="006C77EE">
            <w:pPr>
              <w:widowControl w:val="0"/>
              <w:spacing w:line="240" w:lineRule="auto"/>
            </w:pPr>
          </w:p>
          <w:p w:rsidR="006C77EE" w:rsidRDefault="00747A98">
            <w:pPr>
              <w:widowControl w:val="0"/>
              <w:numPr>
                <w:ilvl w:val="0"/>
                <w:numId w:val="6"/>
              </w:numPr>
              <w:spacing w:line="240" w:lineRule="auto"/>
            </w:pPr>
            <w:r>
              <w:rPr>
                <w:b/>
              </w:rPr>
              <w:t>Chat box:</w:t>
            </w:r>
            <w:r>
              <w:t xml:space="preserve"> What is one thing you are taking away from this training?</w:t>
            </w:r>
          </w:p>
          <w:p w:rsidR="006C77EE" w:rsidRDefault="00747A98">
            <w:pPr>
              <w:widowControl w:val="0"/>
              <w:numPr>
                <w:ilvl w:val="0"/>
                <w:numId w:val="6"/>
              </w:numPr>
              <w:spacing w:line="240" w:lineRule="auto"/>
            </w:pPr>
            <w:r>
              <w:t>Teaser for next training:</w:t>
            </w:r>
          </w:p>
          <w:p w:rsidR="006C77EE" w:rsidRDefault="00747A98">
            <w:pPr>
              <w:widowControl w:val="0"/>
              <w:numPr>
                <w:ilvl w:val="1"/>
                <w:numId w:val="6"/>
              </w:numPr>
              <w:spacing w:line="240" w:lineRule="auto"/>
            </w:pPr>
            <w:r>
              <w:t xml:space="preserve">Deep Canvassing </w:t>
            </w:r>
          </w:p>
          <w:p w:rsidR="006C77EE" w:rsidRDefault="00747A98">
            <w:pPr>
              <w:widowControl w:val="0"/>
              <w:numPr>
                <w:ilvl w:val="1"/>
                <w:numId w:val="6"/>
              </w:numPr>
              <w:spacing w:line="240" w:lineRule="auto"/>
            </w:pPr>
            <w:r>
              <w:t xml:space="preserve">Give date/time of next training </w:t>
            </w:r>
          </w:p>
          <w:p w:rsidR="006C77EE" w:rsidRDefault="00747A98">
            <w:pPr>
              <w:widowControl w:val="0"/>
              <w:numPr>
                <w:ilvl w:val="0"/>
                <w:numId w:val="6"/>
              </w:numPr>
              <w:spacing w:line="240" w:lineRule="auto"/>
            </w:pPr>
            <w:r>
              <w:t xml:space="preserve">Survey - </w:t>
            </w:r>
            <w:hyperlink r:id="rId8">
              <w:r>
                <w:rPr>
                  <w:color w:val="1155CC"/>
                  <w:sz w:val="19"/>
                  <w:szCs w:val="19"/>
                  <w:highlight w:val="white"/>
                  <w:u w:val="single"/>
                </w:rPr>
                <w:t>http://bit.ly/effectiveconvos_WHW</w:t>
              </w:r>
            </w:hyperlink>
          </w:p>
          <w:p w:rsidR="006C77EE" w:rsidRDefault="00747A98">
            <w:pPr>
              <w:widowControl w:val="0"/>
              <w:numPr>
                <w:ilvl w:val="0"/>
                <w:numId w:val="6"/>
              </w:numPr>
              <w:spacing w:line="240" w:lineRule="auto"/>
            </w:pPr>
            <w:r>
              <w:t xml:space="preserve">Express gratitude and appreciation </w:t>
            </w:r>
          </w:p>
        </w:tc>
      </w:tr>
    </w:tbl>
    <w:p w:rsidR="006C77EE" w:rsidRDefault="006C77EE"/>
    <w:p w:rsidR="006C77EE" w:rsidRDefault="006C77EE"/>
    <w:sectPr w:rsidR="006C77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A98" w:rsidRDefault="00747A98" w:rsidP="002961E5">
      <w:pPr>
        <w:spacing w:line="240" w:lineRule="auto"/>
      </w:pPr>
      <w:r>
        <w:separator/>
      </w:r>
    </w:p>
  </w:endnote>
  <w:endnote w:type="continuationSeparator" w:id="0">
    <w:p w:rsidR="00747A98" w:rsidRDefault="00747A98" w:rsidP="00296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1E5" w:rsidRDefault="00296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1E5" w:rsidRPr="00773D05" w:rsidRDefault="002961E5" w:rsidP="002961E5">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2961E5" w:rsidRDefault="002961E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1E5" w:rsidRDefault="00296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A98" w:rsidRDefault="00747A98" w:rsidP="002961E5">
      <w:pPr>
        <w:spacing w:line="240" w:lineRule="auto"/>
      </w:pPr>
      <w:r>
        <w:separator/>
      </w:r>
    </w:p>
  </w:footnote>
  <w:footnote w:type="continuationSeparator" w:id="0">
    <w:p w:rsidR="00747A98" w:rsidRDefault="00747A98" w:rsidP="002961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1E5" w:rsidRDefault="00296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1E5" w:rsidRDefault="00296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1E5" w:rsidRDefault="00296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DEB"/>
    <w:multiLevelType w:val="multilevel"/>
    <w:tmpl w:val="48183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F9562F"/>
    <w:multiLevelType w:val="multilevel"/>
    <w:tmpl w:val="2B723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AC5414"/>
    <w:multiLevelType w:val="multilevel"/>
    <w:tmpl w:val="A5B46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0104F3"/>
    <w:multiLevelType w:val="multilevel"/>
    <w:tmpl w:val="F606F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FE7B88"/>
    <w:multiLevelType w:val="multilevel"/>
    <w:tmpl w:val="A242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0B418A"/>
    <w:multiLevelType w:val="multilevel"/>
    <w:tmpl w:val="35EE6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2A511A"/>
    <w:multiLevelType w:val="multilevel"/>
    <w:tmpl w:val="4E905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BA6538"/>
    <w:multiLevelType w:val="multilevel"/>
    <w:tmpl w:val="A6C41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3A1320"/>
    <w:multiLevelType w:val="multilevel"/>
    <w:tmpl w:val="E624B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7"/>
  </w:num>
  <w:num w:numId="5">
    <w:abstractNumId w:val="1"/>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C77EE"/>
    <w:rsid w:val="002961E5"/>
    <w:rsid w:val="006C77EE"/>
    <w:rsid w:val="0074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961E5"/>
    <w:pPr>
      <w:tabs>
        <w:tab w:val="center" w:pos="4680"/>
        <w:tab w:val="right" w:pos="9360"/>
      </w:tabs>
      <w:spacing w:line="240" w:lineRule="auto"/>
    </w:pPr>
  </w:style>
  <w:style w:type="character" w:customStyle="1" w:styleId="HeaderChar">
    <w:name w:val="Header Char"/>
    <w:basedOn w:val="DefaultParagraphFont"/>
    <w:link w:val="Header"/>
    <w:uiPriority w:val="99"/>
    <w:rsid w:val="002961E5"/>
  </w:style>
  <w:style w:type="paragraph" w:styleId="Footer">
    <w:name w:val="footer"/>
    <w:basedOn w:val="Normal"/>
    <w:link w:val="FooterChar"/>
    <w:uiPriority w:val="99"/>
    <w:unhideWhenUsed/>
    <w:rsid w:val="002961E5"/>
    <w:pPr>
      <w:tabs>
        <w:tab w:val="center" w:pos="4680"/>
        <w:tab w:val="right" w:pos="9360"/>
      </w:tabs>
      <w:spacing w:line="240" w:lineRule="auto"/>
    </w:pPr>
  </w:style>
  <w:style w:type="character" w:customStyle="1" w:styleId="FooterChar">
    <w:name w:val="Footer Char"/>
    <w:basedOn w:val="DefaultParagraphFont"/>
    <w:link w:val="Footer"/>
    <w:uiPriority w:val="99"/>
    <w:rsid w:val="002961E5"/>
  </w:style>
  <w:style w:type="character" w:styleId="Hyperlink">
    <w:name w:val="Hyperlink"/>
    <w:basedOn w:val="DefaultParagraphFont"/>
    <w:uiPriority w:val="99"/>
    <w:unhideWhenUsed/>
    <w:rsid w:val="00296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effectiveconvos_WH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UF8uR6Z6KL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4133</Characters>
  <Application>Microsoft Office Word</Application>
  <DocSecurity>0</DocSecurity>
  <Lines>229</Lines>
  <Paragraphs>102</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2019-02-22T04:39:00Z</dcterms:created>
  <dcterms:modified xsi:type="dcterms:W3CDTF">2019-02-22T04:39:00Z</dcterms:modified>
</cp:coreProperties>
</file>